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61" w:rsidRPr="00B753AC" w:rsidRDefault="00B753AC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AA1059">
        <w:rPr>
          <w:rFonts w:ascii="Times New Roman" w:hAnsi="Times New Roman" w:cs="Times New Roman"/>
          <w:sz w:val="28"/>
          <w:szCs w:val="28"/>
        </w:rPr>
        <w:t xml:space="preserve"> коррекции КТП по физической культуре</w:t>
      </w:r>
      <w:r w:rsidR="0098070B">
        <w:rPr>
          <w:rFonts w:ascii="Times New Roman" w:hAnsi="Times New Roman" w:cs="Times New Roman"/>
          <w:sz w:val="28"/>
          <w:szCs w:val="28"/>
        </w:rPr>
        <w:t xml:space="preserve"> в 10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B753AC" w:rsidRDefault="00AA1059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Кирилловой </w:t>
      </w:r>
      <w:r w:rsidR="00E43DEE">
        <w:rPr>
          <w:rFonts w:ascii="Times New Roman" w:hAnsi="Times New Roman" w:cs="Times New Roman"/>
          <w:sz w:val="28"/>
          <w:szCs w:val="28"/>
        </w:rPr>
        <w:t>Надежды Дмитриевны</w:t>
      </w:r>
    </w:p>
    <w:p w:rsidR="00B753AC" w:rsidRDefault="00B753AC" w:rsidP="00B753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829"/>
        <w:gridCol w:w="1973"/>
        <w:gridCol w:w="1718"/>
        <w:gridCol w:w="1450"/>
        <w:gridCol w:w="3935"/>
      </w:tblGrid>
      <w:tr w:rsidR="00B753AC" w:rsidRPr="00B753AC" w:rsidTr="002A50CD">
        <w:tc>
          <w:tcPr>
            <w:tcW w:w="15573" w:type="dxa"/>
            <w:gridSpan w:val="7"/>
          </w:tcPr>
          <w:p w:rsidR="00B753AC" w:rsidRPr="007E5375" w:rsidRDefault="00B753AC" w:rsidP="0046315A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7E5375" w:rsidRPr="007E53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knd</w:t>
            </w:r>
            <w:r w:rsidR="007E5375"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7E53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E537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7E5375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№ заня</w:t>
            </w:r>
            <w:r w:rsidR="002A50CD"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851" w:type="dxa"/>
          </w:tcPr>
          <w:p w:rsidR="00B753AC" w:rsidRPr="007E5375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29" w:type="dxa"/>
          </w:tcPr>
          <w:p w:rsidR="00B753AC" w:rsidRPr="007E5375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53AC" w:rsidRPr="007E5375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1973" w:type="dxa"/>
          </w:tcPr>
          <w:p w:rsidR="00B753AC" w:rsidRPr="007E5375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53AC" w:rsidRPr="007E5375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18" w:type="dxa"/>
          </w:tcPr>
          <w:p w:rsidR="00B753AC" w:rsidRPr="007E5375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450" w:type="dxa"/>
          </w:tcPr>
          <w:p w:rsidR="00B753AC" w:rsidRPr="007E5375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935" w:type="dxa"/>
          </w:tcPr>
          <w:p w:rsidR="00B753AC" w:rsidRPr="007E5375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7E5375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53AC" w:rsidRPr="007E5375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829" w:type="dxa"/>
          </w:tcPr>
          <w:p w:rsidR="0098070B" w:rsidRPr="007E5375" w:rsidRDefault="0098070B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на занятиях волейболом. Передача мяча сверху двумя руками, приём снизу. Интерактивный материал на РЭШ. Урок №50:</w:t>
            </w:r>
          </w:p>
          <w:p w:rsidR="00DC4A73" w:rsidRPr="007E5375" w:rsidRDefault="00C340CB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98070B" w:rsidRPr="007E537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https://resh.edu.ru/subject/lesson/5580/main/197167/</w:t>
              </w:r>
            </w:hyperlink>
            <w:r w:rsidR="0098070B"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753AC" w:rsidRPr="007E5375" w:rsidRDefault="0098070B" w:rsidP="004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B753AC" w:rsidRPr="007E5375" w:rsidRDefault="0098070B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Задания урока №50 (тренировочные задания)</w:t>
            </w:r>
          </w:p>
        </w:tc>
        <w:tc>
          <w:tcPr>
            <w:tcW w:w="1450" w:type="dxa"/>
          </w:tcPr>
          <w:p w:rsidR="00B753AC" w:rsidRPr="007E5375" w:rsidRDefault="004F4C6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935" w:type="dxa"/>
          </w:tcPr>
          <w:p w:rsidR="00B753AC" w:rsidRPr="007E5375" w:rsidRDefault="00933ED5" w:rsidP="00933E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="002A50CD"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433C6F" w:rsidRPr="00B753AC" w:rsidTr="002A50CD">
        <w:tc>
          <w:tcPr>
            <w:tcW w:w="817" w:type="dxa"/>
          </w:tcPr>
          <w:p w:rsidR="00433C6F" w:rsidRPr="007E5375" w:rsidRDefault="00433C6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433C6F" w:rsidRPr="007E5375" w:rsidRDefault="00433C6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829" w:type="dxa"/>
          </w:tcPr>
          <w:p w:rsidR="00433C6F" w:rsidRPr="007E5375" w:rsidRDefault="00433C6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Подача в волейболе</w:t>
            </w:r>
          </w:p>
          <w:p w:rsidR="00433C6F" w:rsidRPr="007E5375" w:rsidRDefault="00433C6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433C6F" w:rsidRPr="007E5375" w:rsidRDefault="00433C6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433C6F" w:rsidRPr="007E5375" w:rsidRDefault="00433C6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433C6F" w:rsidRPr="007E5375" w:rsidRDefault="00433C6F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3935" w:type="dxa"/>
          </w:tcPr>
          <w:p w:rsidR="00433C6F" w:rsidRPr="007E5375" w:rsidRDefault="00933ED5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C6F"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433C6F" w:rsidRPr="00B753AC" w:rsidTr="002A50CD">
        <w:tc>
          <w:tcPr>
            <w:tcW w:w="817" w:type="dxa"/>
          </w:tcPr>
          <w:p w:rsidR="00433C6F" w:rsidRPr="007E5375" w:rsidRDefault="00433C6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433C6F" w:rsidRPr="007E5375" w:rsidRDefault="00433C6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4829" w:type="dxa"/>
          </w:tcPr>
          <w:p w:rsidR="001C6AFC" w:rsidRDefault="00D20728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Волейбол. Совершенствование техники нападающего удара. </w:t>
            </w:r>
          </w:p>
          <w:p w:rsidR="00433C6F" w:rsidRPr="00933ED5" w:rsidRDefault="00D20728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РЭШ. Урок №51: </w:t>
            </w:r>
            <w:hyperlink r:id="rId7" w:history="1">
              <w:r w:rsidRPr="007E537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https://resh.edu.ru/subject/lesson/5648/main/226134/</w:t>
              </w:r>
            </w:hyperlink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433C6F" w:rsidRPr="007E5375" w:rsidRDefault="00D20728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433C6F" w:rsidRPr="007E5375" w:rsidRDefault="00D20728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Задания урока №51 (тренировочные задания)</w:t>
            </w:r>
          </w:p>
        </w:tc>
        <w:tc>
          <w:tcPr>
            <w:tcW w:w="1450" w:type="dxa"/>
          </w:tcPr>
          <w:p w:rsidR="00433C6F" w:rsidRPr="007E5375" w:rsidRDefault="00433C6F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935" w:type="dxa"/>
          </w:tcPr>
          <w:p w:rsidR="00433C6F" w:rsidRPr="007E5375" w:rsidRDefault="00933ED5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C6F"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1C6AFC" w:rsidRPr="00B753AC" w:rsidTr="002A50CD">
        <w:tc>
          <w:tcPr>
            <w:tcW w:w="817" w:type="dxa"/>
          </w:tcPr>
          <w:p w:rsidR="001C6AFC" w:rsidRPr="007E5375" w:rsidRDefault="001C6AF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1C6AFC" w:rsidRPr="007E5375" w:rsidRDefault="001C6AF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29" w:type="dxa"/>
          </w:tcPr>
          <w:p w:rsidR="001C6AFC" w:rsidRPr="001C6AFC" w:rsidRDefault="001C6AFC" w:rsidP="001C6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FC">
              <w:rPr>
                <w:rFonts w:ascii="Times New Roman" w:hAnsi="Times New Roman" w:cs="Times New Roman"/>
                <w:sz w:val="24"/>
                <w:szCs w:val="24"/>
              </w:rPr>
              <w:t>Волейбол. Защита «углом вперед» – техника выполнения</w:t>
            </w:r>
          </w:p>
          <w:p w:rsidR="001C6AFC" w:rsidRDefault="001C6AFC" w:rsidP="001C6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C6AFC" w:rsidRPr="007E5375" w:rsidRDefault="00C340CB" w:rsidP="001C6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C6AFC" w:rsidRPr="00CD478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https://resh.edu.ru/subject/lesson/3735/main/197221/</w:t>
              </w:r>
            </w:hyperlink>
            <w:r w:rsidR="001C6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урока №52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(тренировочные задания)</w:t>
            </w:r>
          </w:p>
        </w:tc>
        <w:tc>
          <w:tcPr>
            <w:tcW w:w="1450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935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1C6AFC" w:rsidRPr="00B753AC" w:rsidTr="002A50CD">
        <w:tc>
          <w:tcPr>
            <w:tcW w:w="817" w:type="dxa"/>
          </w:tcPr>
          <w:p w:rsidR="001C6AFC" w:rsidRPr="007E5375" w:rsidRDefault="001C6AF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C6AFC" w:rsidRPr="007E5375" w:rsidRDefault="001C6AF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829" w:type="dxa"/>
          </w:tcPr>
          <w:p w:rsidR="001C6AFC" w:rsidRDefault="001C6AFC" w:rsidP="001C6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6AFC">
              <w:rPr>
                <w:rFonts w:ascii="Times New Roman" w:hAnsi="Times New Roman" w:cs="Times New Roman"/>
                <w:sz w:val="24"/>
                <w:szCs w:val="24"/>
              </w:rPr>
              <w:t>Волейбол. Защитные действия игроков, блокирование – техника выполнения</w:t>
            </w:r>
          </w:p>
          <w:p w:rsidR="001C6AFC" w:rsidRDefault="001C6AFC" w:rsidP="001C6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Интерактивный материал на РЭШ. Урок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C6AFC" w:rsidRPr="007E5375" w:rsidRDefault="00C340CB" w:rsidP="001C6A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C6AFC" w:rsidRPr="00CD478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https://resh.edu.ru/subject/lesson/6060/main/197247/</w:t>
              </w:r>
            </w:hyperlink>
            <w:r w:rsidR="001C6A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5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материал на 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РЭШ</w:t>
            </w:r>
          </w:p>
        </w:tc>
        <w:tc>
          <w:tcPr>
            <w:tcW w:w="1718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Задания урока №53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(тренировочные задания)</w:t>
            </w:r>
          </w:p>
        </w:tc>
        <w:tc>
          <w:tcPr>
            <w:tcW w:w="1450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15.04</w:t>
            </w:r>
          </w:p>
        </w:tc>
        <w:tc>
          <w:tcPr>
            <w:tcW w:w="3935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1C6AFC" w:rsidRPr="00B753AC" w:rsidTr="002A50CD">
        <w:tc>
          <w:tcPr>
            <w:tcW w:w="817" w:type="dxa"/>
          </w:tcPr>
          <w:p w:rsidR="001C6AFC" w:rsidRPr="007E5375" w:rsidRDefault="001C6AF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1C6AFC" w:rsidRPr="007E5375" w:rsidRDefault="001C6AF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4829" w:type="dxa"/>
          </w:tcPr>
          <w:p w:rsidR="001C6AFC" w:rsidRPr="007E5375" w:rsidRDefault="00CE573A" w:rsidP="00CE57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И</w:t>
            </w:r>
            <w:r w:rsidRPr="00CE573A">
              <w:rPr>
                <w:rFonts w:ascii="Times New Roman" w:hAnsi="Times New Roman" w:cs="Times New Roman"/>
                <w:sz w:val="24"/>
                <w:szCs w:val="24"/>
              </w:rPr>
              <w:t>стория баскетбола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CE573A">
              <w:rPr>
                <w:rFonts w:ascii="Times New Roman" w:hAnsi="Times New Roman" w:cs="Times New Roman"/>
                <w:sz w:val="24"/>
                <w:szCs w:val="24"/>
              </w:rPr>
              <w:t>азмеры и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CE573A">
              <w:rPr>
                <w:rFonts w:ascii="Times New Roman" w:hAnsi="Times New Roman" w:cs="Times New Roman"/>
                <w:sz w:val="24"/>
                <w:szCs w:val="24"/>
              </w:rPr>
              <w:t>равила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</w:t>
            </w:r>
            <w:r w:rsidRPr="00CE573A">
              <w:rPr>
                <w:rFonts w:ascii="Times New Roman" w:hAnsi="Times New Roman" w:cs="Times New Roman"/>
                <w:sz w:val="24"/>
                <w:szCs w:val="24"/>
              </w:rPr>
              <w:t>равмы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Фи</w:t>
            </w:r>
            <w:r w:rsidRPr="00CE573A">
              <w:rPr>
                <w:rFonts w:ascii="Times New Roman" w:hAnsi="Times New Roman" w:cs="Times New Roman"/>
                <w:sz w:val="24"/>
                <w:szCs w:val="24"/>
              </w:rPr>
              <w:t>зические качества</w:t>
            </w:r>
          </w:p>
        </w:tc>
        <w:tc>
          <w:tcPr>
            <w:tcW w:w="1973" w:type="dxa"/>
          </w:tcPr>
          <w:p w:rsidR="001C6AFC" w:rsidRPr="007E5375" w:rsidRDefault="00CE573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1C6AFC" w:rsidRPr="007E5375" w:rsidRDefault="00CE573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450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3935" w:type="dxa"/>
          </w:tcPr>
          <w:p w:rsidR="001C6AFC" w:rsidRPr="007E5375" w:rsidRDefault="001C6AFC" w:rsidP="00BA4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C340CB" w:rsidRPr="00B753AC" w:rsidTr="002A50CD">
        <w:tc>
          <w:tcPr>
            <w:tcW w:w="817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29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 w:rsidRPr="00CB0F0F">
              <w:rPr>
                <w:rFonts w:ascii="Times New Roman" w:hAnsi="Times New Roman" w:cs="Times New Roman"/>
                <w:sz w:val="24"/>
                <w:szCs w:val="24"/>
              </w:rPr>
              <w:t>Варианты  передач и ловли мяча.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0F0F">
              <w:rPr>
                <w:rFonts w:ascii="Times New Roman" w:hAnsi="Times New Roman" w:cs="Times New Roman"/>
                <w:sz w:val="24"/>
                <w:szCs w:val="24"/>
              </w:rPr>
              <w:t>Варианты ведение баскетбольного мяча.</w:t>
            </w:r>
          </w:p>
        </w:tc>
        <w:tc>
          <w:tcPr>
            <w:tcW w:w="1973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1450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935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bookmarkEnd w:id="0"/>
      <w:tr w:rsidR="00C340CB" w:rsidRPr="00B753AC" w:rsidTr="002A50CD">
        <w:tc>
          <w:tcPr>
            <w:tcW w:w="817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829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Плавание. Правила техники безопасности (стр. 140-141 учебника)</w:t>
            </w:r>
          </w:p>
        </w:tc>
        <w:tc>
          <w:tcPr>
            <w:tcW w:w="1973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1450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3935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C340CB" w:rsidRPr="00B753AC" w:rsidTr="002A50CD">
        <w:tc>
          <w:tcPr>
            <w:tcW w:w="817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4829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 на боку (стр. 141-144 учебника)</w:t>
            </w:r>
          </w:p>
        </w:tc>
        <w:tc>
          <w:tcPr>
            <w:tcW w:w="1973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 №1 на стр. 150 учебника</w:t>
            </w:r>
          </w:p>
        </w:tc>
        <w:tc>
          <w:tcPr>
            <w:tcW w:w="1450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935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C340CB" w:rsidRPr="00B753AC" w:rsidTr="002A50CD">
        <w:tc>
          <w:tcPr>
            <w:tcW w:w="817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29" w:type="dxa"/>
          </w:tcPr>
          <w:p w:rsidR="00C340CB" w:rsidRPr="00093D61" w:rsidRDefault="00C340CB" w:rsidP="00C340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Брасс. Кроль на спине (стр. 144-147 учебника)</w:t>
            </w:r>
          </w:p>
        </w:tc>
        <w:tc>
          <w:tcPr>
            <w:tcW w:w="1973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 №2-3 на стр. 150 учебника</w:t>
            </w:r>
          </w:p>
        </w:tc>
        <w:tc>
          <w:tcPr>
            <w:tcW w:w="1450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35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C340CB" w:rsidRPr="00B753AC" w:rsidTr="002A50CD">
        <w:tc>
          <w:tcPr>
            <w:tcW w:w="817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829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Плавание. Классификация. Экипировка</w:t>
            </w:r>
          </w:p>
        </w:tc>
        <w:tc>
          <w:tcPr>
            <w:tcW w:w="1973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C340CB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Конспект</w:t>
            </w:r>
          </w:p>
        </w:tc>
        <w:tc>
          <w:tcPr>
            <w:tcW w:w="1450" w:type="dxa"/>
          </w:tcPr>
          <w:p w:rsidR="00C340CB" w:rsidRPr="00093D61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35" w:type="dxa"/>
          </w:tcPr>
          <w:p w:rsidR="00C340CB" w:rsidRPr="007E5375" w:rsidRDefault="00C340CB" w:rsidP="00C34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3ED5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https://edu.tatar.ru/facultative/index/23477</w:t>
            </w:r>
            <w:r w:rsidRPr="007E5375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</w:tbl>
    <w:p w:rsidR="0046315A" w:rsidRDefault="0046315A" w:rsidP="00B753AC">
      <w:pPr>
        <w:rPr>
          <w:rFonts w:ascii="Times New Roman" w:hAnsi="Times New Roman" w:cs="Times New Roman"/>
          <w:sz w:val="28"/>
          <w:szCs w:val="28"/>
        </w:rPr>
      </w:pPr>
    </w:p>
    <w:p w:rsidR="00B753AC" w:rsidRPr="0046315A" w:rsidRDefault="0046315A" w:rsidP="0046315A">
      <w:pPr>
        <w:tabs>
          <w:tab w:val="left" w:pos="3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B753AC" w:rsidRPr="0046315A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90F" w:rsidRDefault="00D3590F" w:rsidP="00B753AC">
      <w:pPr>
        <w:spacing w:after="0" w:line="240" w:lineRule="auto"/>
      </w:pPr>
      <w:r>
        <w:separator/>
      </w:r>
    </w:p>
  </w:endnote>
  <w:endnote w:type="continuationSeparator" w:id="0">
    <w:p w:rsidR="00D3590F" w:rsidRDefault="00D3590F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90F" w:rsidRDefault="00D3590F" w:rsidP="00B753AC">
      <w:pPr>
        <w:spacing w:after="0" w:line="240" w:lineRule="auto"/>
      </w:pPr>
      <w:r>
        <w:separator/>
      </w:r>
    </w:p>
  </w:footnote>
  <w:footnote w:type="continuationSeparator" w:id="0">
    <w:p w:rsidR="00D3590F" w:rsidRDefault="00D3590F" w:rsidP="00B753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021494"/>
    <w:rsid w:val="00093D61"/>
    <w:rsid w:val="000C0D1D"/>
    <w:rsid w:val="001B4AFB"/>
    <w:rsid w:val="001C6AFC"/>
    <w:rsid w:val="002A50CD"/>
    <w:rsid w:val="00302292"/>
    <w:rsid w:val="00306AFC"/>
    <w:rsid w:val="00433C6F"/>
    <w:rsid w:val="0046315A"/>
    <w:rsid w:val="004F4C6E"/>
    <w:rsid w:val="00515498"/>
    <w:rsid w:val="00602579"/>
    <w:rsid w:val="00672361"/>
    <w:rsid w:val="006A4925"/>
    <w:rsid w:val="007804E2"/>
    <w:rsid w:val="007E5375"/>
    <w:rsid w:val="00933ED5"/>
    <w:rsid w:val="0098070B"/>
    <w:rsid w:val="009C5269"/>
    <w:rsid w:val="00A135C9"/>
    <w:rsid w:val="00AA1059"/>
    <w:rsid w:val="00B356C1"/>
    <w:rsid w:val="00B753AC"/>
    <w:rsid w:val="00C340CB"/>
    <w:rsid w:val="00CB0F0F"/>
    <w:rsid w:val="00CE573A"/>
    <w:rsid w:val="00D20728"/>
    <w:rsid w:val="00D349FC"/>
    <w:rsid w:val="00D3590F"/>
    <w:rsid w:val="00DC4A73"/>
    <w:rsid w:val="00E273CC"/>
    <w:rsid w:val="00E43DEE"/>
    <w:rsid w:val="00E468B4"/>
    <w:rsid w:val="00E8444F"/>
    <w:rsid w:val="00EE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D41CB-AAF2-49B8-8A71-42EF3E37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A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0C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89599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43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977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8793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82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16164">
          <w:marLeft w:val="0"/>
          <w:marRight w:val="0"/>
          <w:marTop w:val="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276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735/main/19722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esh.edu.ru/subject/lesson/5648/main/22613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5580/main/197167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6060/main/1972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20</cp:revision>
  <dcterms:created xsi:type="dcterms:W3CDTF">2020-04-05T16:45:00Z</dcterms:created>
  <dcterms:modified xsi:type="dcterms:W3CDTF">2020-04-16T19:37:00Z</dcterms:modified>
</cp:coreProperties>
</file>